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B4" w:rsidRPr="00AB6391" w:rsidRDefault="004E4184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AB7EE2" w:rsidRPr="00AB6391">
        <w:rPr>
          <w:bCs/>
          <w:sz w:val="28"/>
          <w:szCs w:val="28"/>
        </w:rPr>
        <w:t>УТВЕРЖДАЮ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:rsidR="00AB6391" w:rsidRPr="00AB6391" w:rsidRDefault="004E4184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Pr="00AB6391">
        <w:rPr>
          <w:bCs/>
          <w:sz w:val="28"/>
          <w:szCs w:val="28"/>
        </w:rPr>
        <w:t>Р</w:t>
      </w:r>
      <w:r w:rsidR="00491B2D" w:rsidRPr="00AB6391">
        <w:rPr>
          <w:bCs/>
          <w:sz w:val="28"/>
          <w:szCs w:val="28"/>
        </w:rPr>
        <w:t>уководитель</w:t>
      </w:r>
      <w:r>
        <w:rPr>
          <w:bCs/>
          <w:sz w:val="28"/>
          <w:szCs w:val="28"/>
        </w:rPr>
        <w:t xml:space="preserve"> </w:t>
      </w:r>
      <w:proofErr w:type="gramStart"/>
      <w:r w:rsidR="00AB6391" w:rsidRPr="00AB6391">
        <w:rPr>
          <w:bCs/>
          <w:sz w:val="28"/>
          <w:szCs w:val="28"/>
        </w:rPr>
        <w:t>межведомственной</w:t>
      </w:r>
      <w:proofErr w:type="gramEnd"/>
    </w:p>
    <w:p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proofErr w:type="spellStart"/>
      <w:r w:rsidRPr="00AB6391">
        <w:rPr>
          <w:bCs/>
          <w:sz w:val="28"/>
          <w:szCs w:val="28"/>
        </w:rPr>
        <w:t>А.В.Кадлубай</w:t>
      </w:r>
      <w:proofErr w:type="spellEnd"/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:rsidR="0012775C" w:rsidRPr="00AB6391" w:rsidRDefault="00FC16CF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РЕКОМЕНДАЦИИ</w:t>
      </w:r>
    </w:p>
    <w:p w:rsidR="004E4184" w:rsidRDefault="00FC16CF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ПО МЕЖВЕДОМСТВЕННОМУ ВЗАИМОДЕЙСТВИЮ </w:t>
      </w:r>
    </w:p>
    <w:p w:rsidR="0012775C" w:rsidRPr="00AB6391" w:rsidRDefault="004E4184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A2F44" w:rsidRPr="00AB6391">
        <w:rPr>
          <w:b/>
          <w:bCs/>
          <w:sz w:val="28"/>
          <w:szCs w:val="28"/>
        </w:rPr>
        <w:t>ГОСУДАРСТВЕННЫХ ОРГАНОВ,</w:t>
      </w:r>
    </w:p>
    <w:p w:rsidR="0012775C" w:rsidRPr="00AB6391" w:rsidRDefault="00AA2F44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ГОСУДАРСТВЕННЫХ И ИНЫХ ОРГАНИЗАЦИЙ</w:t>
      </w:r>
    </w:p>
    <w:p w:rsidR="0012775C" w:rsidRPr="00AB6391" w:rsidRDefault="00AA2F44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ПРИ ВЫЯВЛЕНИИ НЕБЛАГОПРИЯТНОЙ</w:t>
      </w:r>
    </w:p>
    <w:p w:rsidR="0012775C" w:rsidRPr="00AB6391" w:rsidRDefault="00AA2F44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ОБСТАНОВКИ,</w:t>
      </w:r>
    </w:p>
    <w:p w:rsidR="00AA2F44" w:rsidRPr="00AB6391" w:rsidRDefault="00AA2F44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ПРОВЕДЕНИИ СОЦИАЛЬНОГО РАССЛЕДОВАНИЯ,</w:t>
      </w:r>
    </w:p>
    <w:p w:rsidR="0012775C" w:rsidRPr="00AB6391" w:rsidRDefault="0012775C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:rsidR="0012775C" w:rsidRPr="00AB6391" w:rsidRDefault="00DF52DB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:rsidR="00FC16CF" w:rsidRPr="00AB6391" w:rsidRDefault="0012775C" w:rsidP="004E4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СОЦИАЛЬНО ОПАСНОМ ПОЛОЖЕНИИ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8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 xml:space="preserve">), </w:t>
      </w:r>
      <w:hyperlink r:id="rId9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0" w:history="1">
        <w:r w:rsidRPr="00AB6391">
          <w:rPr>
            <w:sz w:val="28"/>
            <w:szCs w:val="28"/>
          </w:rPr>
          <w:t>постановлением</w:t>
        </w:r>
      </w:hyperlink>
      <w:r w:rsidR="003D79C1" w:rsidRPr="00AB639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</w:p>
    <w:p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Государственные органы, государственные и иные организации выявляют неблагоприятную для детей обстановку при осуществлении </w:t>
      </w:r>
      <w:r w:rsidRPr="00AB6391">
        <w:rPr>
          <w:sz w:val="28"/>
          <w:szCs w:val="28"/>
        </w:rPr>
        <w:lastRenderedPageBreak/>
        <w:t>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2"/>
      </w:r>
      <w:r w:rsidRPr="00AB6391">
        <w:rPr>
          <w:sz w:val="28"/>
          <w:szCs w:val="28"/>
        </w:rPr>
        <w:t>.</w:t>
      </w:r>
    </w:p>
    <w:p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9"/>
      <w:bookmarkEnd w:id="0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1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3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 xml:space="preserve">характер. Семьи воспитанников ясельных групп, учащихся 1-х, 5-х, 10-х классов, учащихся </w:t>
      </w:r>
      <w:r w:rsidR="00FC16CF" w:rsidRPr="00AB6391">
        <w:rPr>
          <w:sz w:val="28"/>
          <w:szCs w:val="28"/>
        </w:rPr>
        <w:lastRenderedPageBreak/>
        <w:t>1-х курсов, семьи вновь прибывших в класс (группу) обучающихся рекомендуется посетить до 1 ноября;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иногородних обучающихся 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кураторам (мастерам производственного обучения) совместно со специалистами социально-педагогической и психологической службы (далее – СППС</w:t>
      </w:r>
      <w:r w:rsidRPr="00066DA5">
        <w:rPr>
          <w:sz w:val="28"/>
          <w:szCs w:val="28"/>
          <w:highlight w:val="yellow"/>
        </w:rPr>
        <w:t>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:rsidR="00642299" w:rsidRPr="00066DA5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066DA5">
        <w:rPr>
          <w:sz w:val="28"/>
          <w:szCs w:val="28"/>
          <w:highlight w:val="yellow"/>
        </w:rPr>
        <w:t>неуважительно отзывается о своих родителях;</w:t>
      </w:r>
    </w:p>
    <w:p w:rsidR="00642299" w:rsidRPr="00066DA5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066DA5">
        <w:rPr>
          <w:sz w:val="28"/>
          <w:szCs w:val="28"/>
          <w:highlight w:val="yellow"/>
        </w:rPr>
        <w:t>отсутствует одежда соответственно сезону, возрасту, необходимые предметы обихода и т.п.;</w:t>
      </w:r>
    </w:p>
    <w:p w:rsidR="00642299" w:rsidRPr="00066DA5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066DA5">
        <w:rPr>
          <w:sz w:val="28"/>
          <w:szCs w:val="28"/>
          <w:highlight w:val="yellow"/>
        </w:rPr>
        <w:t>в выходные и праздничные дни практически не ездит к родителям;</w:t>
      </w:r>
    </w:p>
    <w:p w:rsidR="00642299" w:rsidRPr="00066DA5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066DA5">
        <w:rPr>
          <w:sz w:val="28"/>
          <w:szCs w:val="28"/>
          <w:highlight w:val="yellow"/>
        </w:rPr>
        <w:t>систематически возвращается от родителей агрессивным, раздраженным, подавленным, расстроенным и т.п.;</w:t>
      </w:r>
    </w:p>
    <w:p w:rsidR="00642299" w:rsidRPr="00066DA5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066DA5">
        <w:rPr>
          <w:sz w:val="28"/>
          <w:szCs w:val="28"/>
          <w:highlight w:val="yellow"/>
        </w:rPr>
        <w:t>родители практически не заботятся о материальном обеспечении ребенка;</w:t>
      </w:r>
    </w:p>
    <w:p w:rsidR="00642299" w:rsidRPr="00066DA5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066DA5">
        <w:rPr>
          <w:sz w:val="28"/>
          <w:szCs w:val="28"/>
          <w:highlight w:val="yellow"/>
        </w:rPr>
        <w:t>родители уклоняются от общения с педагогами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642299" w:rsidRPr="00066DA5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066DA5">
        <w:rPr>
          <w:sz w:val="28"/>
          <w:szCs w:val="28"/>
          <w:highlight w:val="yellow"/>
        </w:rPr>
        <w:t>установлен факт совершения противоправного действия в период нахождения у родителей;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6DA5">
        <w:rPr>
          <w:sz w:val="28"/>
          <w:szCs w:val="28"/>
          <w:highlight w:val="yellow"/>
        </w:rPr>
        <w:t>имеется информация о ненадлежащем исполнении родительских обязанностей в отношении других несовершеннолетних детей и т.п.</w:t>
      </w:r>
      <w:r w:rsidRPr="00AB6391">
        <w:rPr>
          <w:sz w:val="28"/>
          <w:szCs w:val="28"/>
        </w:rPr>
        <w:t xml:space="preserve"> </w:t>
      </w:r>
    </w:p>
    <w:p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proofErr w:type="spellStart"/>
      <w:r w:rsidRPr="00155920">
        <w:rPr>
          <w:b/>
          <w:i/>
          <w:sz w:val="28"/>
          <w:szCs w:val="28"/>
        </w:rPr>
        <w:t>Справочно</w:t>
      </w:r>
      <w:proofErr w:type="spellEnd"/>
      <w:r w:rsidR="00334DFA">
        <w:rPr>
          <w:b/>
          <w:i/>
          <w:sz w:val="28"/>
          <w:szCs w:val="28"/>
        </w:rPr>
        <w:t>:</w:t>
      </w:r>
    </w:p>
    <w:p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 «Незаконченные предложения» (Л. Сакс и В. Леви) – помогает выявить систему личностных отношений, отношений обучающегося к своему прошлому и будущему, систему </w:t>
      </w:r>
      <w:r w:rsidRPr="00AB6391">
        <w:rPr>
          <w:i/>
          <w:sz w:val="28"/>
          <w:szCs w:val="28"/>
        </w:rPr>
        <w:lastRenderedPageBreak/>
        <w:t>отношений к семье, затрагивает взаимоотношения с родителями и друзьями, собственные жизненные цели.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</w:t>
      </w:r>
      <w:proofErr w:type="spellStart"/>
      <w:r w:rsidR="00E94B5B">
        <w:rPr>
          <w:i/>
          <w:sz w:val="28"/>
          <w:szCs w:val="28"/>
        </w:rPr>
        <w:t>Л.И.</w:t>
      </w:r>
      <w:r w:rsidRPr="00AB6391">
        <w:rPr>
          <w:i/>
          <w:sz w:val="28"/>
          <w:szCs w:val="28"/>
        </w:rPr>
        <w:t>Вассерман</w:t>
      </w:r>
      <w:proofErr w:type="spellEnd"/>
      <w:r w:rsidRPr="00AB6391">
        <w:rPr>
          <w:i/>
          <w:sz w:val="28"/>
          <w:szCs w:val="28"/>
        </w:rPr>
        <w:t xml:space="preserve">, </w:t>
      </w:r>
      <w:proofErr w:type="spellStart"/>
      <w:r w:rsidRPr="00AB6391">
        <w:rPr>
          <w:i/>
          <w:sz w:val="28"/>
          <w:szCs w:val="28"/>
        </w:rPr>
        <w:t>И.А.</w:t>
      </w:r>
      <w:r w:rsidR="00E94B5B">
        <w:rPr>
          <w:i/>
          <w:sz w:val="28"/>
          <w:szCs w:val="28"/>
        </w:rPr>
        <w:t>Горькова</w:t>
      </w:r>
      <w:proofErr w:type="spellEnd"/>
      <w:r w:rsidR="00E94B5B">
        <w:rPr>
          <w:i/>
          <w:sz w:val="28"/>
          <w:szCs w:val="28"/>
        </w:rPr>
        <w:t xml:space="preserve">, </w:t>
      </w:r>
      <w:proofErr w:type="spellStart"/>
      <w:r w:rsidR="00E94B5B">
        <w:rPr>
          <w:i/>
          <w:sz w:val="28"/>
          <w:szCs w:val="28"/>
        </w:rPr>
        <w:t>Е.Е.</w:t>
      </w:r>
      <w:r w:rsidRPr="00AB6391">
        <w:rPr>
          <w:i/>
          <w:sz w:val="28"/>
          <w:szCs w:val="28"/>
        </w:rPr>
        <w:t>Ромицына</w:t>
      </w:r>
      <w:proofErr w:type="spellEnd"/>
      <w:r w:rsidRPr="00AB6391">
        <w:rPr>
          <w:i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обучающихся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4"/>
      </w:r>
      <w:r w:rsidR="007359B7"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6"/>
      </w:r>
      <w:hyperlink w:anchor="Par34" w:history="1"/>
      <w:r w:rsidRPr="00AB6391">
        <w:rPr>
          <w:sz w:val="28"/>
          <w:szCs w:val="28"/>
        </w:rPr>
        <w:t>.</w:t>
      </w:r>
    </w:p>
    <w:p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 xml:space="preserve"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 – отделы </w:t>
      </w:r>
      <w:r w:rsidR="00D36485" w:rsidRPr="00AB6391">
        <w:rPr>
          <w:sz w:val="28"/>
          <w:szCs w:val="28"/>
        </w:rPr>
        <w:lastRenderedPageBreak/>
        <w:t>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7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показателей семейного неблагополучия, трудной жизненной ситуации администрация УПО инициирует проведение социального расследования по месту проживания родителей несовершеннолетнего обучающегося.</w:t>
      </w:r>
    </w:p>
    <w:p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</w:t>
      </w:r>
      <w:r w:rsidRPr="00AB6391">
        <w:rPr>
          <w:sz w:val="28"/>
          <w:szCs w:val="28"/>
        </w:rPr>
        <w:lastRenderedPageBreak/>
        <w:t>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2"/>
      <w:bookmarkEnd w:id="1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</w:t>
      </w:r>
      <w:r w:rsidRPr="00AB6391">
        <w:rPr>
          <w:sz w:val="28"/>
          <w:szCs w:val="28"/>
        </w:rPr>
        <w:lastRenderedPageBreak/>
        <w:t xml:space="preserve">бытового положения семей при назначении государственной адресной социальной </w:t>
      </w:r>
      <w:hyperlink r:id="rId12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тдел образованияведет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AB6391">
        <w:rPr>
          <w:sz w:val="28"/>
          <w:szCs w:val="28"/>
          <w:vertAlign w:val="superscript"/>
        </w:rPr>
        <w:t>1</w:t>
      </w:r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48288B" w:rsidRPr="00AB6391">
        <w:rPr>
          <w:sz w:val="28"/>
          <w:szCs w:val="28"/>
        </w:rPr>
        <w:t xml:space="preserve">, при </w:t>
      </w:r>
      <w:r w:rsidR="0048288B" w:rsidRPr="00AB6391">
        <w:rPr>
          <w:sz w:val="28"/>
          <w:szCs w:val="28"/>
        </w:rPr>
        <w:lastRenderedPageBreak/>
        <w:t>раздельном проживании несовершеннолетнего с родителями в период обучения – по месту проживания родителей.</w:t>
      </w:r>
    </w:p>
    <w:p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8"/>
      </w:r>
      <w:r w:rsidR="0025436A" w:rsidRPr="00AB6391">
        <w:rPr>
          <w:sz w:val="28"/>
          <w:szCs w:val="28"/>
        </w:rPr>
        <w:t>.</w:t>
      </w:r>
    </w:p>
    <w:p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Статьей 9.1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AB6391">
        <w:rPr>
          <w:bCs/>
          <w:sz w:val="28"/>
          <w:szCs w:val="28"/>
        </w:rPr>
        <w:t>о</w:t>
      </w:r>
      <w:r w:rsidRPr="00AB6391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:rsidR="0025436A" w:rsidRPr="00AB6391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ряде случаев</w:t>
      </w:r>
      <w:r w:rsidR="0025436A" w:rsidRPr="00AB6391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17.1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Частью 4 статьи 11.11 Процессуально-исполнительного кодекса Республики Беларусь об административных правонарушениях (далее – </w:t>
      </w:r>
      <w:proofErr w:type="spellStart"/>
      <w:r w:rsidRPr="00AB6391">
        <w:rPr>
          <w:bCs/>
          <w:sz w:val="28"/>
          <w:szCs w:val="28"/>
        </w:rPr>
        <w:t>ПИКоАП</w:t>
      </w:r>
      <w:proofErr w:type="spellEnd"/>
      <w:r w:rsidRPr="00AB6391">
        <w:rPr>
          <w:bCs/>
          <w:sz w:val="28"/>
          <w:szCs w:val="28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3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9.1</w:t>
        </w:r>
      </w:hyperlink>
      <w:r w:rsidRPr="00AB6391">
        <w:rPr>
          <w:bCs/>
          <w:sz w:val="28"/>
          <w:szCs w:val="28"/>
        </w:rPr>
        <w:t xml:space="preserve">, </w:t>
      </w:r>
      <w:hyperlink r:id="rId14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17.1</w:t>
        </w:r>
      </w:hyperlink>
      <w:r w:rsidRPr="00AB6391">
        <w:rPr>
          <w:bCs/>
          <w:sz w:val="28"/>
          <w:szCs w:val="28"/>
        </w:rPr>
        <w:t xml:space="preserve">, </w:t>
      </w:r>
      <w:hyperlink r:id="rId15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частью 3 статьи 17.3</w:t>
        </w:r>
      </w:hyperlink>
      <w:r w:rsidRPr="00AB6391">
        <w:rPr>
          <w:bCs/>
          <w:sz w:val="28"/>
          <w:szCs w:val="28"/>
        </w:rPr>
        <w:t xml:space="preserve">, </w:t>
      </w:r>
      <w:hyperlink r:id="rId16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17.4</w:t>
        </w:r>
      </w:hyperlink>
      <w:r w:rsidRPr="00AB6391">
        <w:rPr>
          <w:bCs/>
          <w:sz w:val="28"/>
          <w:szCs w:val="28"/>
        </w:rPr>
        <w:t xml:space="preserve">, </w:t>
      </w:r>
      <w:hyperlink r:id="rId17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17.5</w:t>
        </w:r>
      </w:hyperlink>
      <w:r w:rsidRPr="00AB6391">
        <w:rPr>
          <w:bCs/>
          <w:sz w:val="28"/>
          <w:szCs w:val="28"/>
        </w:rPr>
        <w:t xml:space="preserve"> и </w:t>
      </w:r>
      <w:hyperlink r:id="rId18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17.8</w:t>
        </w:r>
      </w:hyperlink>
      <w:r w:rsidRPr="00AB6391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</w:t>
      </w:r>
      <w:r w:rsidRPr="00AB6391">
        <w:rPr>
          <w:bCs/>
          <w:sz w:val="28"/>
          <w:szCs w:val="28"/>
        </w:rPr>
        <w:lastRenderedPageBreak/>
        <w:t>обеспечения контроля за положением детей в семье и своевременного принятия мер по защите их прав и законных интересов.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Аналогичная норма закреплена в</w:t>
      </w:r>
      <w:r w:rsidR="000D212F" w:rsidRPr="00AB6391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AB6391">
        <w:rPr>
          <w:sz w:val="28"/>
          <w:szCs w:val="28"/>
          <w:vertAlign w:val="superscript"/>
        </w:rPr>
        <w:t>1</w:t>
      </w:r>
      <w:r w:rsidRPr="00AB6391">
        <w:rPr>
          <w:bCs/>
          <w:sz w:val="28"/>
          <w:szCs w:val="28"/>
        </w:rPr>
        <w:t xml:space="preserve">. </w:t>
      </w:r>
    </w:p>
    <w:p w:rsidR="0025436A" w:rsidRPr="00AB6391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отдельных случаях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AB6391">
        <w:rPr>
          <w:bCs/>
          <w:sz w:val="28"/>
          <w:szCs w:val="28"/>
        </w:rPr>
        <w:t>. К</w:t>
      </w:r>
      <w:r w:rsidR="0025436A" w:rsidRPr="00AB6391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AB6391">
        <w:rPr>
          <w:bCs/>
          <w:sz w:val="28"/>
          <w:szCs w:val="28"/>
        </w:rPr>
        <w:t xml:space="preserve">виновного </w:t>
      </w:r>
      <w:r w:rsidR="0025436A" w:rsidRPr="00AB6391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AB6391">
        <w:rPr>
          <w:bCs/>
          <w:sz w:val="28"/>
          <w:szCs w:val="28"/>
        </w:rPr>
        <w:t>З</w:t>
      </w:r>
      <w:r w:rsidR="0025436A" w:rsidRPr="00AB6391">
        <w:rPr>
          <w:bCs/>
          <w:sz w:val="28"/>
          <w:szCs w:val="28"/>
        </w:rPr>
        <w:t xml:space="preserve">ачастуюподготовка дел об административном правонарушении, предусмотренном статьей 9.1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AB6391">
        <w:rPr>
          <w:bCs/>
          <w:sz w:val="28"/>
          <w:szCs w:val="28"/>
        </w:rPr>
        <w:t>Р</w:t>
      </w:r>
      <w:r w:rsidR="0025436A" w:rsidRPr="00AB6391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AB6391">
        <w:rPr>
          <w:bCs/>
          <w:sz w:val="28"/>
          <w:szCs w:val="28"/>
        </w:rPr>
        <w:t xml:space="preserve">длительно </w:t>
      </w:r>
      <w:r w:rsidRPr="00AB6391">
        <w:rPr>
          <w:bCs/>
          <w:sz w:val="28"/>
          <w:szCs w:val="28"/>
        </w:rPr>
        <w:t xml:space="preserve">либо </w:t>
      </w:r>
      <w:r w:rsidR="0025436A" w:rsidRPr="00AB6391">
        <w:rPr>
          <w:sz w:val="28"/>
          <w:szCs w:val="28"/>
        </w:rPr>
        <w:t>быть приостановлено.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AB6391">
        <w:rPr>
          <w:sz w:val="28"/>
          <w:szCs w:val="28"/>
        </w:rPr>
        <w:t>гу</w:t>
      </w:r>
      <w:r w:rsidRPr="00AB6391">
        <w:rPr>
          <w:sz w:val="28"/>
          <w:szCs w:val="28"/>
        </w:rPr>
        <w:t>т быть не осуществлен</w:t>
      </w:r>
      <w:r w:rsidR="00860C99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sz w:val="28"/>
          <w:szCs w:val="28"/>
        </w:rPr>
        <w:t xml:space="preserve">ОВД </w:t>
      </w:r>
      <w:r w:rsidR="0025436A" w:rsidRPr="00AB6391">
        <w:rPr>
          <w:sz w:val="28"/>
          <w:szCs w:val="28"/>
        </w:rPr>
        <w:t xml:space="preserve">целесообразно направлять соответствующую информацию в </w:t>
      </w:r>
      <w:r w:rsidRPr="00AB6391">
        <w:rPr>
          <w:sz w:val="28"/>
          <w:szCs w:val="28"/>
        </w:rPr>
        <w:t xml:space="preserve">отделы </w:t>
      </w:r>
      <w:r w:rsidR="0025436A" w:rsidRPr="00AB6391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AB6391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:rsidR="004C5CF8" w:rsidRPr="00AB6391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Н</w:t>
      </w:r>
      <w:r w:rsidR="0025436A" w:rsidRPr="00AB6391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AB6391">
        <w:rPr>
          <w:bCs/>
          <w:sz w:val="28"/>
          <w:szCs w:val="28"/>
        </w:rPr>
        <w:t xml:space="preserve">единственным </w:t>
      </w:r>
      <w:r w:rsidR="0025436A" w:rsidRPr="00AB6391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AB6391">
        <w:rPr>
          <w:bCs/>
          <w:sz w:val="28"/>
          <w:szCs w:val="28"/>
        </w:rPr>
        <w:t xml:space="preserve"> (далее – СОП)</w:t>
      </w:r>
      <w:r w:rsidR="0025436A" w:rsidRPr="00AB6391">
        <w:rPr>
          <w:bCs/>
          <w:sz w:val="28"/>
          <w:szCs w:val="28"/>
        </w:rPr>
        <w:t xml:space="preserve">, а </w:t>
      </w:r>
      <w:r w:rsidR="00BF7A5D" w:rsidRPr="00AB6391">
        <w:rPr>
          <w:bCs/>
          <w:sz w:val="28"/>
          <w:szCs w:val="28"/>
        </w:rPr>
        <w:t>служит</w:t>
      </w:r>
      <w:r w:rsidR="0025436A" w:rsidRPr="00AB6391">
        <w:rPr>
          <w:bCs/>
          <w:sz w:val="28"/>
          <w:szCs w:val="28"/>
        </w:rPr>
        <w:t xml:space="preserve"> поводом к изучению ситуации в семье. </w:t>
      </w:r>
    </w:p>
    <w:p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lastRenderedPageBreak/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</w:p>
    <w:p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</w:p>
    <w:p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 xml:space="preserve">,оказание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</w:p>
    <w:p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 xml:space="preserve">необходимость </w:t>
      </w:r>
      <w:r w:rsidR="00860C99" w:rsidRPr="00AB6391">
        <w:rPr>
          <w:sz w:val="28"/>
          <w:szCs w:val="28"/>
        </w:rPr>
        <w:lastRenderedPageBreak/>
        <w:t>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ходе посещения семьи комиссиясоставляет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3E199D" w:rsidRPr="00AB6391">
        <w:rPr>
          <w:iCs/>
          <w:sz w:val="28"/>
          <w:szCs w:val="28"/>
        </w:rPr>
        <w:t>.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изучение особенностей поведения несовершеннолетнего в учреждении образования (на уроках, во </w:t>
      </w:r>
      <w:proofErr w:type="spellStart"/>
      <w:r w:rsidRPr="00AB6391">
        <w:rPr>
          <w:sz w:val="28"/>
          <w:szCs w:val="28"/>
        </w:rPr>
        <w:t>внеучебной</w:t>
      </w:r>
      <w:proofErr w:type="spellEnd"/>
      <w:r w:rsidRPr="00AB6391">
        <w:rPr>
          <w:sz w:val="28"/>
          <w:szCs w:val="28"/>
        </w:rPr>
        <w:t xml:space="preserve"> деятельности);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к таким родителям может быть применено рассмотрение на опорном пункте </w:t>
      </w:r>
      <w:r w:rsidR="00A94A45" w:rsidRPr="00AB6391">
        <w:rPr>
          <w:sz w:val="28"/>
          <w:szCs w:val="28"/>
        </w:rPr>
        <w:t>охраны правопорядка</w:t>
      </w:r>
      <w:r w:rsidRPr="00AB6391">
        <w:rPr>
          <w:sz w:val="28"/>
          <w:szCs w:val="28"/>
        </w:rPr>
        <w:t xml:space="preserve"> (ОПОП) либо на заседании комиссии по борьбе с пьянством сельского исполнительного комитета.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случае когда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</w:t>
      </w:r>
      <w:r w:rsidRPr="00AB6391">
        <w:rPr>
          <w:sz w:val="28"/>
          <w:szCs w:val="28"/>
        </w:rPr>
        <w:lastRenderedPageBreak/>
        <w:t>Совета профилактики), которое подчеркнет особую важность события, а также будет служить напоминанием.</w:t>
      </w:r>
    </w:p>
    <w:p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направлении родителей за оказанием социальных </w:t>
      </w:r>
      <w:hyperlink r:id="rId19" w:history="1">
        <w:r w:rsidR="00F543EF" w:rsidRPr="00AB6391">
          <w:rPr>
            <w:rStyle w:val="a3"/>
            <w:color w:val="auto"/>
            <w:sz w:val="28"/>
            <w:szCs w:val="28"/>
            <w:u w:val="none"/>
          </w:rPr>
          <w:t>услуг</w:t>
        </w:r>
      </w:hyperlink>
      <w:r w:rsidR="00F543EF" w:rsidRPr="00AB6391">
        <w:rPr>
          <w:sz w:val="28"/>
          <w:szCs w:val="28"/>
        </w:rPr>
        <w:t xml:space="preserve"> по устранению трудной жизненной ситуации;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 и привлечении подготовивших их должностных лиц к дисциплинарной ответственности</w:t>
      </w:r>
      <w:r w:rsidRPr="00AB6391">
        <w:rPr>
          <w:sz w:val="28"/>
          <w:szCs w:val="28"/>
        </w:rPr>
        <w:t>.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чреждение</w:t>
      </w:r>
      <w:proofErr w:type="spellEnd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месту проживания (нахождения)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координационный совет по месту жительства (нахождения) ребенка (детей).</w:t>
      </w:r>
    </w:p>
    <w:p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при анализе поступивших материалов обращает внимание на:</w:t>
      </w:r>
    </w:p>
    <w:p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 xml:space="preserve">ядля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Pr="00AB6391">
        <w:rPr>
          <w:sz w:val="28"/>
          <w:szCs w:val="28"/>
        </w:rPr>
        <w:t>по результатам социального расследования;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принятии решения о признании ребенка (детей) находящимся в СОП необходимо учитывать совокупность критериев и показателей СОП, </w:t>
      </w:r>
      <w:r w:rsidRPr="00AB6391">
        <w:rPr>
          <w:sz w:val="28"/>
          <w:szCs w:val="28"/>
        </w:rPr>
        <w:lastRenderedPageBreak/>
        <w:t>мнение родителей, а также представителей государственных органов, государственных и иных организаций.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47" w:rsidRPr="00AB6391" w:rsidRDefault="002D4147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Необходимо понимать, что мероприятия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</w:t>
      </w:r>
      <w:r w:rsidR="00255C58"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обеспечивается потребность ребенка в получении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 и </w:t>
      </w:r>
      <w:r w:rsidR="000E6AA4" w:rsidRPr="00AB6391">
        <w:rPr>
          <w:sz w:val="28"/>
          <w:szCs w:val="28"/>
        </w:rPr>
        <w:t xml:space="preserve">должны </w:t>
      </w:r>
      <w:r w:rsidR="00FC16CF" w:rsidRPr="00AB6391">
        <w:rPr>
          <w:sz w:val="28"/>
          <w:szCs w:val="28"/>
        </w:rPr>
        <w:t xml:space="preserve">быть направлены на устранение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AB6391">
        <w:rPr>
          <w:sz w:val="28"/>
          <w:szCs w:val="28"/>
        </w:rPr>
        <w:t>родительско-детских</w:t>
      </w:r>
      <w:proofErr w:type="spellEnd"/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Рассмотрение реализации мероприятий осуществляется координационным советом не реже 1 раза в квартал.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9"/>
      </w:r>
      <w:r w:rsidR="001D6378" w:rsidRPr="00AB6391">
        <w:rPr>
          <w:sz w:val="28"/>
          <w:szCs w:val="28"/>
        </w:rPr>
        <w:t>.</w:t>
      </w:r>
    </w:p>
    <w:p w:rsidR="00204D0A" w:rsidRPr="00AB6391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10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:rsidR="00204D0A" w:rsidRPr="00AB6391" w:rsidRDefault="00204D0A" w:rsidP="001D6378">
      <w:pPr>
        <w:ind w:firstLine="709"/>
        <w:jc w:val="both"/>
        <w:rPr>
          <w:sz w:val="28"/>
          <w:szCs w:val="28"/>
        </w:rPr>
      </w:pPr>
    </w:p>
    <w:p w:rsidR="007A5B73" w:rsidRDefault="008A3D99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ВЗАИМОДЕЙСТВИЕ С </w:t>
      </w:r>
      <w:r w:rsidR="009E3FFB" w:rsidRPr="00AB6391">
        <w:rPr>
          <w:b/>
          <w:sz w:val="28"/>
          <w:szCs w:val="28"/>
        </w:rPr>
        <w:t>ЭНЕРГОСНАБЖАЮЩИМИ И ГАЗОСНАБЖАЮЩИМИ ОРГАНИЗАЦИЯМИ,</w:t>
      </w:r>
    </w:p>
    <w:p w:rsidR="007A5B73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ВХОДЯЩИМИ В СИСТЕМУ</w:t>
      </w:r>
    </w:p>
    <w:p w:rsidR="007A5B73" w:rsidRPr="00AB6391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ЭНЕРГЕТИКИ,</w:t>
      </w:r>
    </w:p>
    <w:p w:rsidR="008A3D99" w:rsidRPr="00AB6391" w:rsidRDefault="000E6AA4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ПО</w:t>
      </w:r>
      <w:r w:rsidR="008A3D99" w:rsidRPr="00AB6391">
        <w:rPr>
          <w:b/>
          <w:sz w:val="28"/>
          <w:szCs w:val="28"/>
        </w:rPr>
        <w:t xml:space="preserve"> НЕДОПУЩЕНИ</w:t>
      </w:r>
      <w:r w:rsidRPr="00AB6391">
        <w:rPr>
          <w:b/>
          <w:sz w:val="28"/>
          <w:szCs w:val="28"/>
        </w:rPr>
        <w:t>Ю</w:t>
      </w:r>
      <w:r w:rsidR="008A3D99" w:rsidRPr="00AB6391">
        <w:rPr>
          <w:b/>
          <w:sz w:val="28"/>
          <w:szCs w:val="28"/>
        </w:rPr>
        <w:t xml:space="preserve"> ПРОЖИВАНИЯ ДЕТЕЙ</w:t>
      </w:r>
    </w:p>
    <w:p w:rsidR="008A3D99" w:rsidRPr="00AB6391" w:rsidRDefault="008A3D9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ЖИЛЫХ ПОМЕЩЕНИЯХ, ГДЕ ОТСУТСТВУЕТ ЭНЕРГО-</w:t>
      </w:r>
    </w:p>
    <w:p w:rsidR="008A3D99" w:rsidRPr="00AB6391" w:rsidRDefault="00FC40E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И (ИЛИ)</w:t>
      </w:r>
      <w:r w:rsidR="008A3D99" w:rsidRPr="00AB6391">
        <w:rPr>
          <w:b/>
          <w:sz w:val="28"/>
          <w:szCs w:val="28"/>
        </w:rPr>
        <w:t xml:space="preserve"> ГАЗОСНАБЖЕНИЕ</w:t>
      </w:r>
    </w:p>
    <w:p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 xml:space="preserve">ежемесячно предоставляют в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="000F1A8C" w:rsidRPr="00AB6391">
        <w:rPr>
          <w:sz w:val="28"/>
          <w:szCs w:val="28"/>
        </w:rPr>
        <w:t xml:space="preserve">на основании полученной от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 xml:space="preserve">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газоснабжающих организаций о результатах принятых мер в срок не позднее одного месяца.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неоплате семьями задолженности за услуги электро- и газоснабжения в установленные в предупреждении сроки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</w:t>
      </w:r>
      <w:r w:rsidR="000F1A8C" w:rsidRPr="00AB6391">
        <w:rPr>
          <w:sz w:val="28"/>
          <w:szCs w:val="28"/>
        </w:rPr>
        <w:t xml:space="preserve">ата предстоящего фактического прекращения оказания услуг электро-, газоснабжения согласовывается с </w:t>
      </w:r>
      <w:r w:rsidRPr="00AB6391">
        <w:rPr>
          <w:sz w:val="28"/>
          <w:szCs w:val="28"/>
        </w:rPr>
        <w:t>координационными советами.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 xml:space="preserve">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0F1A8C" w:rsidRPr="00AB6391">
        <w:rPr>
          <w:sz w:val="28"/>
          <w:szCs w:val="28"/>
        </w:rPr>
        <w:t>степенью утраты здоровья.</w:t>
      </w:r>
    </w:p>
    <w:p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</w:t>
      </w:r>
      <w:proofErr w:type="spellStart"/>
      <w:r w:rsidRPr="00AB6391">
        <w:rPr>
          <w:sz w:val="28"/>
          <w:szCs w:val="28"/>
        </w:rPr>
        <w:t>энергоснабжающих</w:t>
      </w:r>
      <w:proofErr w:type="spellEnd"/>
      <w:r w:rsidRPr="00AB6391">
        <w:rPr>
          <w:sz w:val="28"/>
          <w:szCs w:val="28"/>
        </w:rPr>
        <w:t xml:space="preserve"> и газоснабжающих организаций о месте проживания вышеуказанных семей. </w:t>
      </w:r>
    </w:p>
    <w:p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0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>КоБС.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Республики Беларусь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FC16CF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В соответствии со </w:t>
      </w:r>
      <w:hyperlink r:id="rId21" w:history="1">
        <w:r w:rsidRPr="00AB6391">
          <w:rPr>
            <w:i/>
            <w:iCs/>
            <w:sz w:val="28"/>
            <w:szCs w:val="28"/>
          </w:rPr>
          <w:t>статьей 149</w:t>
        </w:r>
      </w:hyperlink>
      <w:r w:rsidR="00D62BF3" w:rsidRPr="00AB6391">
        <w:rPr>
          <w:i/>
          <w:iCs/>
          <w:sz w:val="28"/>
          <w:szCs w:val="28"/>
        </w:rPr>
        <w:t xml:space="preserve">КоБС ребенок может </w:t>
      </w:r>
      <w:r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Обращаем внимание, что в соответствии с </w:t>
      </w:r>
      <w:hyperlink r:id="rId22" w:history="1">
        <w:r w:rsidRPr="00AB6391">
          <w:rPr>
            <w:sz w:val="28"/>
            <w:szCs w:val="28"/>
          </w:rPr>
          <w:t>Инструкцией</w:t>
        </w:r>
      </w:hyperlink>
      <w:r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2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</w:t>
      </w:r>
      <w:r w:rsidRPr="00AB6391">
        <w:rPr>
          <w:sz w:val="28"/>
          <w:szCs w:val="28"/>
        </w:rPr>
        <w:lastRenderedPageBreak/>
        <w:t xml:space="preserve">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3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4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>КоБС.</w:t>
      </w:r>
    </w:p>
    <w:p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6"/>
      <w:bookmarkEnd w:id="2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:rsidR="00FC16CF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Обращаем внимание, что 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.</w:t>
      </w:r>
      <w:r w:rsidR="0033799B" w:rsidRPr="00AB6391">
        <w:rPr>
          <w:rStyle w:val="a6"/>
          <w:sz w:val="28"/>
          <w:szCs w:val="28"/>
        </w:rPr>
        <w:footnoteReference w:id="13"/>
      </w:r>
    </w:p>
    <w:p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 w:rsidRPr="00E94B5B"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5" w:history="1">
        <w:r w:rsidRPr="00AB6391">
          <w:rPr>
            <w:sz w:val="28"/>
            <w:szCs w:val="28"/>
          </w:rPr>
          <w:t>свидетельств</w:t>
        </w:r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паспорта законного представителя. </w:t>
      </w:r>
    </w:p>
    <w:p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 xml:space="preserve"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</w:t>
      </w:r>
      <w:r w:rsidR="001D0142" w:rsidRPr="00AB6391">
        <w:rPr>
          <w:sz w:val="28"/>
          <w:szCs w:val="28"/>
        </w:rPr>
        <w:lastRenderedPageBreak/>
        <w:t>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</w:p>
    <w:p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>знания детей нуждающимися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4"/>
      </w:r>
      <w:r w:rsidRPr="00AB6391">
        <w:rPr>
          <w:sz w:val="28"/>
          <w:szCs w:val="28"/>
        </w:rPr>
        <w:t>.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НАХОДЯЩИМИСЯ В СОЦИАЛЬНО ОПАСНОМ ПОЛОЖЕНИИ</w:t>
      </w:r>
    </w:p>
    <w:p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proofErr w:type="gramStart"/>
      <w:r w:rsidRPr="00AB6391">
        <w:rPr>
          <w:sz w:val="28"/>
          <w:szCs w:val="28"/>
          <w:vertAlign w:val="superscript"/>
        </w:rPr>
        <w:t>1</w:t>
      </w:r>
      <w:proofErr w:type="gramEnd"/>
      <w:r w:rsidRPr="00AB6391">
        <w:rPr>
          <w:sz w:val="28"/>
          <w:szCs w:val="28"/>
        </w:rPr>
        <w:t>.</w:t>
      </w:r>
    </w:p>
    <w:p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</w:t>
      </w:r>
      <w:proofErr w:type="spellStart"/>
      <w:r w:rsidR="00702391" w:rsidRPr="00AB6391">
        <w:rPr>
          <w:sz w:val="28"/>
          <w:szCs w:val="28"/>
        </w:rPr>
        <w:t>Минобразование</w:t>
      </w:r>
      <w:proofErr w:type="spellEnd"/>
      <w:r w:rsidR="00702391" w:rsidRPr="00AB6391">
        <w:rPr>
          <w:sz w:val="28"/>
          <w:szCs w:val="28"/>
        </w:rPr>
        <w:t>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5"/>
      </w:r>
      <w:r w:rsidR="00702391" w:rsidRPr="00AB6391">
        <w:rPr>
          <w:sz w:val="28"/>
          <w:szCs w:val="28"/>
        </w:rPr>
        <w:t>.</w:t>
      </w:r>
    </w:p>
    <w:p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</w:p>
    <w:p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</w:p>
    <w:p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ежемесячно.</w:t>
      </w:r>
    </w:p>
    <w:p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>в целях улучшения положения детей в семье возможно применить н</w:t>
      </w:r>
      <w:r w:rsidR="00166F24" w:rsidRPr="00AB6391">
        <w:rPr>
          <w:sz w:val="28"/>
          <w:szCs w:val="28"/>
        </w:rPr>
        <w:t>ормы Закона Республики Беларусь от 22 мая 2000 г. 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6"/>
      </w:r>
      <w:r w:rsidR="00166F24" w:rsidRPr="00AB6391">
        <w:rPr>
          <w:sz w:val="28"/>
          <w:szCs w:val="28"/>
        </w:rPr>
        <w:t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ребенка;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дома (центры) временного пребывания лиц без определенного места жительства;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6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7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8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29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центры </w:t>
      </w:r>
      <w:proofErr w:type="spellStart"/>
      <w:r w:rsidRPr="00AB6391">
        <w:rPr>
          <w:sz w:val="28"/>
          <w:szCs w:val="28"/>
        </w:rPr>
        <w:t>ресоциализации</w:t>
      </w:r>
      <w:proofErr w:type="spellEnd"/>
      <w:r w:rsidRPr="00AB6391">
        <w:rPr>
          <w:sz w:val="28"/>
          <w:szCs w:val="28"/>
        </w:rPr>
        <w:t xml:space="preserve"> и (или) социальной адаптации;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0"/>
      <w:bookmarkEnd w:id="3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AB6391">
        <w:rPr>
          <w:bCs/>
          <w:sz w:val="28"/>
          <w:szCs w:val="28"/>
        </w:rPr>
        <w:t>причинам</w:t>
      </w:r>
      <w:proofErr w:type="gramEnd"/>
      <w:r w:rsidRPr="00AB6391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</w:t>
      </w:r>
      <w:r w:rsidRPr="00AB6391">
        <w:rPr>
          <w:bCs/>
          <w:sz w:val="28"/>
          <w:szCs w:val="28"/>
        </w:rPr>
        <w:lastRenderedPageBreak/>
        <w:t>последствий, в том числе путем активизации собственных возможностей граждан, и создание необходимых для этого условий;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К примеру, рекомендация родителям обратиться за оказанием им социально-психологических услуг может быть дана Советом профилактики (либо координационным советом)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других стихийных бедствий</w:t>
      </w:r>
      <w:r w:rsidRPr="00AB6391">
        <w:rPr>
          <w:sz w:val="28"/>
          <w:szCs w:val="28"/>
        </w:rPr>
        <w:t>.</w:t>
      </w:r>
    </w:p>
    <w:p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D07FC8" w:rsidRPr="00AB6391">
        <w:rPr>
          <w:sz w:val="28"/>
          <w:szCs w:val="28"/>
        </w:rPr>
        <w:t xml:space="preserve">Важно донести до родителей цель своевременного обращения за оказанием социальной услуги, которая заключается в недопущении </w:t>
      </w:r>
      <w:r w:rsidR="00D07FC8" w:rsidRPr="00AB6391">
        <w:rPr>
          <w:sz w:val="28"/>
          <w:szCs w:val="28"/>
        </w:rPr>
        <w:lastRenderedPageBreak/>
        <w:t>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>становки и, как следствие, социально опасного положения. Только взаимодействие с родителями в данном вопросе станет базисом для преодоления проблем в семье.</w:t>
      </w:r>
    </w:p>
    <w:p w:rsidR="00556479" w:rsidRPr="00AB6391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</w:p>
    <w:p w:rsidR="007B20DC" w:rsidRPr="00AB6391" w:rsidRDefault="007B20DC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:rsidR="00300658" w:rsidRPr="00AB6391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</w:p>
    <w:p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 xml:space="preserve">необходимо обеспечить реализацию в рамках </w:t>
      </w:r>
      <w:proofErr w:type="spellStart"/>
      <w:r w:rsidR="00E9106A" w:rsidRPr="00AB6391">
        <w:rPr>
          <w:sz w:val="28"/>
          <w:szCs w:val="28"/>
        </w:rPr>
        <w:t>постинтернатного</w:t>
      </w:r>
      <w:proofErr w:type="spellEnd"/>
      <w:r w:rsidR="00E9106A" w:rsidRPr="00AB6391">
        <w:rPr>
          <w:sz w:val="28"/>
          <w:szCs w:val="28"/>
        </w:rPr>
        <w:t xml:space="preserve"> сопровождения таких лиц (координатором которого выступают территориальные центры социального обслуживания)</w:t>
      </w:r>
      <w:r w:rsidR="002F6C6E" w:rsidRPr="00AB6391">
        <w:rPr>
          <w:rStyle w:val="a6"/>
          <w:sz w:val="28"/>
          <w:szCs w:val="28"/>
        </w:rPr>
        <w:footnoteReference w:id="17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:rsidR="009C071D" w:rsidRDefault="009C071D" w:rsidP="009C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0"/>
        <w:tblW w:w="915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265"/>
        <w:gridCol w:w="2778"/>
      </w:tblGrid>
      <w:tr w:rsidR="005E2A55" w:rsidTr="00C77E53">
        <w:trPr>
          <w:trHeight w:val="2160"/>
        </w:trPr>
        <w:tc>
          <w:tcPr>
            <w:tcW w:w="3114" w:type="dxa"/>
          </w:tcPr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E2A55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E2A55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ра</w:t>
            </w:r>
            <w:r w:rsidR="005E2A55">
              <w:rPr>
                <w:sz w:val="28"/>
                <w:szCs w:val="28"/>
              </w:rPr>
              <w:t xml:space="preserve"> внутренних дел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  <w:p w:rsidR="0075247A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Н.А.Мельченко</w:t>
            </w:r>
            <w:proofErr w:type="spellEnd"/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11.09.2019</w:t>
            </w:r>
          </w:p>
        </w:tc>
        <w:tc>
          <w:tcPr>
            <w:tcW w:w="3265" w:type="dxa"/>
          </w:tcPr>
          <w:p w:rsidR="005E2A55" w:rsidRPr="009C071D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C071D">
              <w:rPr>
                <w:sz w:val="28"/>
                <w:szCs w:val="28"/>
              </w:rPr>
              <w:t>СОГЛАСОВАНО</w:t>
            </w:r>
          </w:p>
          <w:p w:rsidR="005E2A55" w:rsidRPr="009C071D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E2A55" w:rsidRPr="009C071D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ра</w:t>
            </w:r>
            <w:r w:rsidR="005E2A55">
              <w:rPr>
                <w:sz w:val="28"/>
                <w:szCs w:val="28"/>
              </w:rPr>
              <w:t>труда и социальной защиты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C071D">
              <w:rPr>
                <w:sz w:val="28"/>
                <w:szCs w:val="28"/>
              </w:rPr>
              <w:t>Республики Беларусь</w:t>
            </w:r>
          </w:p>
          <w:p w:rsidR="0075247A" w:rsidRPr="009C071D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В.В.Ковальков</w:t>
            </w:r>
            <w:proofErr w:type="spellEnd"/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C071D">
              <w:rPr>
                <w:sz w:val="28"/>
                <w:szCs w:val="28"/>
              </w:rPr>
              <w:t>.09.2019</w:t>
            </w:r>
          </w:p>
        </w:tc>
        <w:tc>
          <w:tcPr>
            <w:tcW w:w="2778" w:type="dxa"/>
          </w:tcPr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СОГЛАСОВАНО</w:t>
            </w:r>
          </w:p>
          <w:p w:rsidR="005E2A55" w:rsidRPr="007B6592" w:rsidRDefault="00093287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EB6C3F" w:rsidRPr="007B6592">
              <w:rPr>
                <w:sz w:val="28"/>
                <w:szCs w:val="28"/>
              </w:rPr>
              <w:t xml:space="preserve">аместитель </w:t>
            </w:r>
            <w:r w:rsidR="005E2A55" w:rsidRPr="007B6592">
              <w:rPr>
                <w:sz w:val="28"/>
                <w:szCs w:val="28"/>
              </w:rPr>
              <w:t>Минист</w:t>
            </w:r>
            <w:r w:rsidR="00EB6C3F" w:rsidRPr="007B6592">
              <w:rPr>
                <w:sz w:val="28"/>
                <w:szCs w:val="28"/>
              </w:rPr>
              <w:t>ра</w:t>
            </w:r>
            <w:r w:rsidR="005E2A55" w:rsidRPr="007B6592">
              <w:rPr>
                <w:sz w:val="28"/>
                <w:szCs w:val="28"/>
              </w:rPr>
              <w:t xml:space="preserve"> здравоохранения</w:t>
            </w:r>
          </w:p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Республики Беларусь</w:t>
            </w:r>
          </w:p>
          <w:p w:rsidR="00EB6C3F" w:rsidRPr="007B6592" w:rsidRDefault="00093287" w:rsidP="00EB6C3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Д.Л.Пиневич</w:t>
            </w:r>
            <w:bookmarkStart w:id="4" w:name="_GoBack"/>
            <w:bookmarkEnd w:id="4"/>
          </w:p>
          <w:p w:rsidR="005E2A55" w:rsidRPr="0075247A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30.09.2019</w:t>
            </w:r>
          </w:p>
        </w:tc>
      </w:tr>
      <w:tr w:rsidR="005E2A55" w:rsidTr="00C77E53">
        <w:trPr>
          <w:trHeight w:val="316"/>
        </w:trPr>
        <w:tc>
          <w:tcPr>
            <w:tcW w:w="3114" w:type="dxa"/>
          </w:tcPr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СОГЛАСОВАНО</w:t>
            </w:r>
          </w:p>
          <w:p w:rsidR="005E2A55" w:rsidRPr="007B6592" w:rsidRDefault="007B6592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 xml:space="preserve">Заместитель </w:t>
            </w:r>
            <w:r w:rsidR="005E2A55" w:rsidRPr="007B6592">
              <w:rPr>
                <w:sz w:val="28"/>
                <w:szCs w:val="28"/>
              </w:rPr>
              <w:t>Минист</w:t>
            </w:r>
            <w:r w:rsidRPr="007B6592">
              <w:rPr>
                <w:sz w:val="28"/>
                <w:szCs w:val="28"/>
              </w:rPr>
              <w:t>ра</w:t>
            </w:r>
            <w:r w:rsidR="005E2A55" w:rsidRPr="007B6592">
              <w:rPr>
                <w:sz w:val="28"/>
                <w:szCs w:val="28"/>
              </w:rPr>
              <w:t xml:space="preserve"> по чрезвычайным ситуациям</w:t>
            </w:r>
          </w:p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Республики Беларусь</w:t>
            </w:r>
          </w:p>
          <w:p w:rsidR="005E2A55" w:rsidRPr="007B6592" w:rsidRDefault="007B6592" w:rsidP="007B6592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 w:rsidRPr="007B6592">
              <w:rPr>
                <w:sz w:val="28"/>
                <w:szCs w:val="28"/>
              </w:rPr>
              <w:t>А.В.Долголевец</w:t>
            </w:r>
            <w:proofErr w:type="spellEnd"/>
          </w:p>
          <w:p w:rsidR="005E2A55" w:rsidRPr="0075247A" w:rsidRDefault="007B6592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01</w:t>
            </w:r>
            <w:r w:rsidR="005E2A55" w:rsidRPr="007B6592">
              <w:rPr>
                <w:sz w:val="28"/>
                <w:szCs w:val="28"/>
              </w:rPr>
              <w:t>.</w:t>
            </w:r>
            <w:r w:rsidRPr="007B6592">
              <w:rPr>
                <w:sz w:val="28"/>
                <w:szCs w:val="28"/>
              </w:rPr>
              <w:t>10.</w:t>
            </w:r>
            <w:r w:rsidR="005E2A55" w:rsidRPr="007B6592">
              <w:rPr>
                <w:sz w:val="28"/>
                <w:szCs w:val="28"/>
              </w:rPr>
              <w:t>2019</w:t>
            </w:r>
          </w:p>
        </w:tc>
        <w:tc>
          <w:tcPr>
            <w:tcW w:w="3265" w:type="dxa"/>
          </w:tcPr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СОГЛАСОВАНО</w:t>
            </w:r>
          </w:p>
          <w:p w:rsidR="005E2A55" w:rsidRPr="00176A63" w:rsidRDefault="00176A63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 xml:space="preserve">Заместитель </w:t>
            </w:r>
            <w:r w:rsidR="005E2A55" w:rsidRPr="00176A63">
              <w:rPr>
                <w:sz w:val="28"/>
                <w:szCs w:val="28"/>
              </w:rPr>
              <w:t>Минист</w:t>
            </w:r>
            <w:r w:rsidRPr="00176A63">
              <w:rPr>
                <w:sz w:val="28"/>
                <w:szCs w:val="28"/>
              </w:rPr>
              <w:t>ра</w:t>
            </w:r>
            <w:r w:rsidR="005E2A55" w:rsidRPr="00176A63">
              <w:rPr>
                <w:sz w:val="28"/>
                <w:szCs w:val="28"/>
              </w:rPr>
              <w:t xml:space="preserve"> энергетики</w:t>
            </w:r>
          </w:p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Республики Беларусь</w:t>
            </w:r>
          </w:p>
          <w:p w:rsidR="005E2A55" w:rsidRPr="00176A63" w:rsidRDefault="00176A63" w:rsidP="00176A6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О.Ф.Прудникова</w:t>
            </w:r>
          </w:p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5E2A55" w:rsidRPr="0075247A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30.09.2019</w:t>
            </w:r>
          </w:p>
        </w:tc>
        <w:tc>
          <w:tcPr>
            <w:tcW w:w="2778" w:type="dxa"/>
          </w:tcPr>
          <w:p w:rsidR="005E2A55" w:rsidRPr="0075247A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C071D" w:rsidRPr="00AB6391" w:rsidRDefault="009C071D" w:rsidP="009C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B94" w:rsidRDefault="00657B94" w:rsidP="00FC16CF">
      <w:pPr>
        <w:autoSpaceDE w:val="0"/>
        <w:autoSpaceDN w:val="0"/>
        <w:adjustRightInd w:val="0"/>
        <w:jc w:val="both"/>
        <w:sectPr w:rsidR="00657B94" w:rsidSect="00AB6391">
          <w:headerReference w:type="default" r:id="rId30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5" w:name="Par225"/>
      <w:bookmarkEnd w:id="5"/>
      <w:r>
        <w:t>Журнал учета информации о детях, оказавшихся в неблагоприятной обстановке,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полученной от педагогических работников, государственных органов (в том числе отделов образования),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:rsidR="00B1746C" w:rsidRDefault="00B1746C" w:rsidP="00B1746C">
      <w:pPr>
        <w:autoSpaceDE w:val="0"/>
        <w:autoSpaceDN w:val="0"/>
        <w:adjustRightInd w:val="0"/>
        <w:jc w:val="center"/>
      </w:pPr>
      <w:bookmarkStart w:id="6" w:name="Par187"/>
      <w:bookmarkEnd w:id="6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(наименование управления (отдела) образования)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 ОТНОШЕНИИ КОТОРЫХ ПОСТУПИЛА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НЕБЛАГОПРИЯТНОЙ 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right"/>
      </w:pPr>
      <w:bookmarkStart w:id="7" w:name="Par265"/>
      <w:bookmarkEnd w:id="7"/>
      <w:r>
        <w:t>Форма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Информация,  на  основании  которой  начато социальное расследование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несовершеннолетнего,  оказавшегося  в  неблагополучной ситуации: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ходе  посещения  сделаны следующие  выводы и мотивированное заключение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основании  информации,  полученной  от ближайшего окружения семьи,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основании  информации, предоставленной педагогическими работниками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Дата,  подпись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  подготовку  обобщающей  информации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C870A0" w:rsidRDefault="00C870A0"/>
    <w:p w:rsidR="008836A8" w:rsidRDefault="008836A8"/>
    <w:p w:rsidR="008836A8" w:rsidRDefault="008836A8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образования, где обучается ребенок 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(решение координационного совета)</w:t>
            </w:r>
          </w:p>
        </w:tc>
      </w:tr>
      <w:tr w:rsidR="00FA2B65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p w:rsidR="00B62962" w:rsidRDefault="00B62962"/>
    <w:p w:rsidR="00B62962" w:rsidRDefault="00B62962"/>
    <w:p w:rsidR="00B62962" w:rsidRDefault="00B62962"/>
    <w:p w:rsidR="00B62962" w:rsidRDefault="00B62962"/>
    <w:p w:rsidR="00FA2B65" w:rsidRDefault="00FA2B65"/>
    <w:p w:rsidR="00B62962" w:rsidRDefault="00B62962"/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lastRenderedPageBreak/>
        <w:t>Приложение 6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Журнал учета сведений об обучающихся, признанных находящимися в социально опасном положении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  <w:p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</w:p>
        </w:tc>
      </w:tr>
      <w:tr w:rsidR="00B62962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A5" w:rsidRDefault="00066DA5" w:rsidP="00850B65">
      <w:r>
        <w:separator/>
      </w:r>
    </w:p>
  </w:endnote>
  <w:endnote w:type="continuationSeparator" w:id="1">
    <w:p w:rsidR="00066DA5" w:rsidRDefault="00066DA5" w:rsidP="0085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A5" w:rsidRDefault="00066DA5" w:rsidP="00850B65">
      <w:r>
        <w:separator/>
      </w:r>
    </w:p>
  </w:footnote>
  <w:footnote w:type="continuationSeparator" w:id="1">
    <w:p w:rsidR="00066DA5" w:rsidRDefault="00066DA5" w:rsidP="00850B65">
      <w:r>
        <w:continuationSeparator/>
      </w:r>
    </w:p>
  </w:footnote>
  <w:footnote w:id="2">
    <w:p w:rsidR="00066DA5" w:rsidRPr="00126612" w:rsidRDefault="00066DA5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3">
    <w:p w:rsidR="00066DA5" w:rsidRPr="009D25A1" w:rsidRDefault="00066DA5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4">
    <w:p w:rsidR="00066DA5" w:rsidRPr="007D37D0" w:rsidRDefault="00066DA5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5">
    <w:p w:rsidR="00066DA5" w:rsidRPr="007D37D0" w:rsidRDefault="00066DA5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Улiкарганiзацыйна-выхаваўчай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6">
    <w:p w:rsidR="00066DA5" w:rsidRPr="007D37D0" w:rsidRDefault="00066DA5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7">
    <w:p w:rsidR="00066DA5" w:rsidRPr="00992410" w:rsidRDefault="00066DA5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066DA5" w:rsidRDefault="00066DA5">
      <w:pPr>
        <w:pStyle w:val="a4"/>
      </w:pPr>
    </w:p>
  </w:footnote>
  <w:footnote w:id="8">
    <w:p w:rsidR="00066DA5" w:rsidRPr="00BF7A5D" w:rsidRDefault="00066DA5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hyperlink r:id="rId2" w:history="1"/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9">
    <w:p w:rsidR="00066DA5" w:rsidRPr="00543534" w:rsidRDefault="00066DA5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10">
    <w:p w:rsidR="00066DA5" w:rsidRPr="00543534" w:rsidRDefault="00066DA5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2016-2020 годы, утвержденная постановлением Министерства образования Республики Беларусь от </w:t>
      </w:r>
      <w:r>
        <w:rPr>
          <w:sz w:val="24"/>
          <w:szCs w:val="24"/>
        </w:rPr>
        <w:t>2 февраля 2016 г. №</w:t>
      </w:r>
      <w:r w:rsidRPr="0054353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</w:footnote>
  <w:footnote w:id="11">
    <w:p w:rsidR="00066DA5" w:rsidRPr="0032484B" w:rsidRDefault="00066DA5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2">
    <w:p w:rsidR="00066DA5" w:rsidRPr="0032484B" w:rsidRDefault="00066DA5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:rsidR="00066DA5" w:rsidRDefault="00066DA5" w:rsidP="008965CD">
      <w:pPr>
        <w:pStyle w:val="a4"/>
        <w:jc w:val="both"/>
      </w:pPr>
    </w:p>
  </w:footnote>
  <w:footnote w:id="13">
    <w:p w:rsidR="00066DA5" w:rsidRPr="0033799B" w:rsidRDefault="00066DA5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rPr>
          <w:sz w:val="24"/>
          <w:szCs w:val="24"/>
        </w:rPr>
        <w:t>Статьи 4, 16,18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4">
    <w:p w:rsidR="00066DA5" w:rsidRPr="00376D82" w:rsidRDefault="00066DA5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5">
    <w:p w:rsidR="00066DA5" w:rsidRPr="00702391" w:rsidRDefault="00066DA5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6">
    <w:p w:rsidR="00066DA5" w:rsidRPr="00166F24" w:rsidRDefault="00066DA5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7">
    <w:p w:rsidR="00066DA5" w:rsidRDefault="00066DA5">
      <w:pPr>
        <w:pStyle w:val="a4"/>
      </w:pPr>
      <w:r>
        <w:rPr>
          <w:rStyle w:val="a6"/>
        </w:rPr>
        <w:footnoteRef/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593058"/>
      <w:docPartObj>
        <w:docPartGallery w:val="Page Numbers (Top of Page)"/>
        <w:docPartUnique/>
      </w:docPartObj>
    </w:sdtPr>
    <w:sdtContent>
      <w:p w:rsidR="00066DA5" w:rsidRDefault="00066DA5">
        <w:pPr>
          <w:pStyle w:val="a7"/>
          <w:jc w:val="center"/>
        </w:pPr>
      </w:p>
      <w:p w:rsidR="00066DA5" w:rsidRDefault="00066DA5">
        <w:pPr>
          <w:pStyle w:val="a7"/>
          <w:jc w:val="center"/>
        </w:pPr>
        <w:fldSimple w:instr="PAGE   \* MERGEFORMAT">
          <w:r w:rsidR="004E4184">
            <w:rPr>
              <w:noProof/>
            </w:rPr>
            <w:t>4</w:t>
          </w:r>
        </w:fldSimple>
      </w:p>
    </w:sdtContent>
  </w:sdt>
  <w:p w:rsidR="00066DA5" w:rsidRDefault="00066D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C54"/>
    <w:rsid w:val="00001A61"/>
    <w:rsid w:val="00002B9E"/>
    <w:rsid w:val="00004E77"/>
    <w:rsid w:val="00007B4B"/>
    <w:rsid w:val="00025C54"/>
    <w:rsid w:val="000260D5"/>
    <w:rsid w:val="00026358"/>
    <w:rsid w:val="000325C3"/>
    <w:rsid w:val="00034F90"/>
    <w:rsid w:val="00044FEF"/>
    <w:rsid w:val="00051405"/>
    <w:rsid w:val="0005389A"/>
    <w:rsid w:val="00065015"/>
    <w:rsid w:val="00066DA5"/>
    <w:rsid w:val="00074849"/>
    <w:rsid w:val="00074E9F"/>
    <w:rsid w:val="0008352E"/>
    <w:rsid w:val="00085190"/>
    <w:rsid w:val="00085701"/>
    <w:rsid w:val="0008572A"/>
    <w:rsid w:val="00093287"/>
    <w:rsid w:val="000948FD"/>
    <w:rsid w:val="00095B88"/>
    <w:rsid w:val="00097697"/>
    <w:rsid w:val="00097F82"/>
    <w:rsid w:val="000A1EFE"/>
    <w:rsid w:val="000B04CB"/>
    <w:rsid w:val="000B2A37"/>
    <w:rsid w:val="000C5C1A"/>
    <w:rsid w:val="000D0478"/>
    <w:rsid w:val="000D212F"/>
    <w:rsid w:val="000E5BB1"/>
    <w:rsid w:val="000E6AA4"/>
    <w:rsid w:val="000F1A8C"/>
    <w:rsid w:val="000F4674"/>
    <w:rsid w:val="00112AAD"/>
    <w:rsid w:val="00126612"/>
    <w:rsid w:val="0012775C"/>
    <w:rsid w:val="00131CCE"/>
    <w:rsid w:val="0013452B"/>
    <w:rsid w:val="0013558B"/>
    <w:rsid w:val="00135F76"/>
    <w:rsid w:val="00140EDD"/>
    <w:rsid w:val="001427CF"/>
    <w:rsid w:val="001442C0"/>
    <w:rsid w:val="00145B05"/>
    <w:rsid w:val="00155920"/>
    <w:rsid w:val="00165191"/>
    <w:rsid w:val="00166F24"/>
    <w:rsid w:val="001672EF"/>
    <w:rsid w:val="00167B15"/>
    <w:rsid w:val="00170295"/>
    <w:rsid w:val="00176A63"/>
    <w:rsid w:val="00191B4D"/>
    <w:rsid w:val="001A0714"/>
    <w:rsid w:val="001A21AA"/>
    <w:rsid w:val="001A535F"/>
    <w:rsid w:val="001B137F"/>
    <w:rsid w:val="001B1871"/>
    <w:rsid w:val="001B1DFE"/>
    <w:rsid w:val="001C3FF6"/>
    <w:rsid w:val="001C696E"/>
    <w:rsid w:val="001D0142"/>
    <w:rsid w:val="001D5651"/>
    <w:rsid w:val="001D5C0B"/>
    <w:rsid w:val="001D6378"/>
    <w:rsid w:val="001D66BB"/>
    <w:rsid w:val="001E3C70"/>
    <w:rsid w:val="001E3EA7"/>
    <w:rsid w:val="00204D0A"/>
    <w:rsid w:val="00205A7D"/>
    <w:rsid w:val="00207423"/>
    <w:rsid w:val="00220844"/>
    <w:rsid w:val="002246B7"/>
    <w:rsid w:val="002335A9"/>
    <w:rsid w:val="00251727"/>
    <w:rsid w:val="0025436A"/>
    <w:rsid w:val="00255C58"/>
    <w:rsid w:val="00262A9B"/>
    <w:rsid w:val="00275C10"/>
    <w:rsid w:val="002832B7"/>
    <w:rsid w:val="00291A61"/>
    <w:rsid w:val="002A0091"/>
    <w:rsid w:val="002A7F02"/>
    <w:rsid w:val="002D4147"/>
    <w:rsid w:val="002D76BB"/>
    <w:rsid w:val="002D79E7"/>
    <w:rsid w:val="002E0F8A"/>
    <w:rsid w:val="002E218B"/>
    <w:rsid w:val="002E7A4D"/>
    <w:rsid w:val="002F082C"/>
    <w:rsid w:val="002F3781"/>
    <w:rsid w:val="002F408A"/>
    <w:rsid w:val="002F4B73"/>
    <w:rsid w:val="002F6C6E"/>
    <w:rsid w:val="00300658"/>
    <w:rsid w:val="003014F2"/>
    <w:rsid w:val="0030169C"/>
    <w:rsid w:val="00304987"/>
    <w:rsid w:val="0031574E"/>
    <w:rsid w:val="0032484B"/>
    <w:rsid w:val="00326357"/>
    <w:rsid w:val="00326F75"/>
    <w:rsid w:val="003303A6"/>
    <w:rsid w:val="00334DFA"/>
    <w:rsid w:val="0033799B"/>
    <w:rsid w:val="00343E5B"/>
    <w:rsid w:val="003459A2"/>
    <w:rsid w:val="0036057C"/>
    <w:rsid w:val="00360BF3"/>
    <w:rsid w:val="00367ACD"/>
    <w:rsid w:val="00372773"/>
    <w:rsid w:val="00376901"/>
    <w:rsid w:val="00376D82"/>
    <w:rsid w:val="003815F5"/>
    <w:rsid w:val="00386EAB"/>
    <w:rsid w:val="003948A0"/>
    <w:rsid w:val="00394C4F"/>
    <w:rsid w:val="00396B53"/>
    <w:rsid w:val="003A0E8B"/>
    <w:rsid w:val="003A1B2C"/>
    <w:rsid w:val="003A1D2A"/>
    <w:rsid w:val="003D79C1"/>
    <w:rsid w:val="003E1433"/>
    <w:rsid w:val="003E199D"/>
    <w:rsid w:val="003F18D6"/>
    <w:rsid w:val="003F40C7"/>
    <w:rsid w:val="003F73ED"/>
    <w:rsid w:val="003F7F00"/>
    <w:rsid w:val="0041506F"/>
    <w:rsid w:val="004206FC"/>
    <w:rsid w:val="00422C03"/>
    <w:rsid w:val="0042617D"/>
    <w:rsid w:val="00431CC5"/>
    <w:rsid w:val="004327C3"/>
    <w:rsid w:val="00440944"/>
    <w:rsid w:val="00446C82"/>
    <w:rsid w:val="00460C63"/>
    <w:rsid w:val="00463FEA"/>
    <w:rsid w:val="00471CB1"/>
    <w:rsid w:val="00474448"/>
    <w:rsid w:val="00477F94"/>
    <w:rsid w:val="0048288B"/>
    <w:rsid w:val="00486697"/>
    <w:rsid w:val="00491B2D"/>
    <w:rsid w:val="004A1405"/>
    <w:rsid w:val="004A2105"/>
    <w:rsid w:val="004B3F76"/>
    <w:rsid w:val="004C4E07"/>
    <w:rsid w:val="004C5BBB"/>
    <w:rsid w:val="004C5CF8"/>
    <w:rsid w:val="004D0FA1"/>
    <w:rsid w:val="004E4184"/>
    <w:rsid w:val="004E518C"/>
    <w:rsid w:val="004F226E"/>
    <w:rsid w:val="004F3FD6"/>
    <w:rsid w:val="004F7262"/>
    <w:rsid w:val="0050249D"/>
    <w:rsid w:val="00510F8C"/>
    <w:rsid w:val="005132BB"/>
    <w:rsid w:val="0051728C"/>
    <w:rsid w:val="00525BEB"/>
    <w:rsid w:val="005270E2"/>
    <w:rsid w:val="00530EBB"/>
    <w:rsid w:val="00543534"/>
    <w:rsid w:val="0055245B"/>
    <w:rsid w:val="0055396A"/>
    <w:rsid w:val="00555402"/>
    <w:rsid w:val="00556479"/>
    <w:rsid w:val="00557470"/>
    <w:rsid w:val="00560F2B"/>
    <w:rsid w:val="00567122"/>
    <w:rsid w:val="0057010E"/>
    <w:rsid w:val="00572DA0"/>
    <w:rsid w:val="00573719"/>
    <w:rsid w:val="00582DBE"/>
    <w:rsid w:val="00590CB2"/>
    <w:rsid w:val="005A1757"/>
    <w:rsid w:val="005B0663"/>
    <w:rsid w:val="005C2881"/>
    <w:rsid w:val="005E13E0"/>
    <w:rsid w:val="005E2A55"/>
    <w:rsid w:val="005E42E5"/>
    <w:rsid w:val="005E46C6"/>
    <w:rsid w:val="005F247F"/>
    <w:rsid w:val="006120DE"/>
    <w:rsid w:val="0061504E"/>
    <w:rsid w:val="00631BF4"/>
    <w:rsid w:val="00634EC9"/>
    <w:rsid w:val="00642299"/>
    <w:rsid w:val="00657B94"/>
    <w:rsid w:val="00670F70"/>
    <w:rsid w:val="006711DD"/>
    <w:rsid w:val="0068580E"/>
    <w:rsid w:val="00693AD9"/>
    <w:rsid w:val="006A129F"/>
    <w:rsid w:val="006A207E"/>
    <w:rsid w:val="006B67D7"/>
    <w:rsid w:val="006C1C64"/>
    <w:rsid w:val="006C783A"/>
    <w:rsid w:val="006D20DA"/>
    <w:rsid w:val="006E0183"/>
    <w:rsid w:val="006F4718"/>
    <w:rsid w:val="0070123B"/>
    <w:rsid w:val="00702391"/>
    <w:rsid w:val="00716608"/>
    <w:rsid w:val="0072107E"/>
    <w:rsid w:val="007359B7"/>
    <w:rsid w:val="0075119B"/>
    <w:rsid w:val="00751EE4"/>
    <w:rsid w:val="0075247A"/>
    <w:rsid w:val="00757479"/>
    <w:rsid w:val="00757D9A"/>
    <w:rsid w:val="00761B84"/>
    <w:rsid w:val="007628CB"/>
    <w:rsid w:val="007646E8"/>
    <w:rsid w:val="007661EA"/>
    <w:rsid w:val="0077503B"/>
    <w:rsid w:val="007813CB"/>
    <w:rsid w:val="00781AD0"/>
    <w:rsid w:val="007905CE"/>
    <w:rsid w:val="007A5B73"/>
    <w:rsid w:val="007B20DC"/>
    <w:rsid w:val="007B6592"/>
    <w:rsid w:val="007B7DF0"/>
    <w:rsid w:val="007C1EFB"/>
    <w:rsid w:val="007D37D0"/>
    <w:rsid w:val="007D5AC3"/>
    <w:rsid w:val="00815FAA"/>
    <w:rsid w:val="00817E17"/>
    <w:rsid w:val="00820730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6568"/>
    <w:rsid w:val="00891848"/>
    <w:rsid w:val="00892D84"/>
    <w:rsid w:val="008945A0"/>
    <w:rsid w:val="008965CD"/>
    <w:rsid w:val="008A0F37"/>
    <w:rsid w:val="008A3D99"/>
    <w:rsid w:val="008A63F7"/>
    <w:rsid w:val="008A7763"/>
    <w:rsid w:val="008B41C9"/>
    <w:rsid w:val="008C720C"/>
    <w:rsid w:val="008E7C0E"/>
    <w:rsid w:val="0090468A"/>
    <w:rsid w:val="00904BF5"/>
    <w:rsid w:val="00905DFD"/>
    <w:rsid w:val="009067C9"/>
    <w:rsid w:val="00915EE7"/>
    <w:rsid w:val="009201B7"/>
    <w:rsid w:val="00924E55"/>
    <w:rsid w:val="0092554F"/>
    <w:rsid w:val="0093002D"/>
    <w:rsid w:val="00936022"/>
    <w:rsid w:val="00940246"/>
    <w:rsid w:val="00940D75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7256"/>
    <w:rsid w:val="009B69CC"/>
    <w:rsid w:val="009C071D"/>
    <w:rsid w:val="009C0D76"/>
    <w:rsid w:val="009C3B3F"/>
    <w:rsid w:val="009C62B9"/>
    <w:rsid w:val="009D0B0C"/>
    <w:rsid w:val="009D1E95"/>
    <w:rsid w:val="009D25A1"/>
    <w:rsid w:val="009E1187"/>
    <w:rsid w:val="009E24AC"/>
    <w:rsid w:val="009E25A2"/>
    <w:rsid w:val="009E31D7"/>
    <w:rsid w:val="009E3FFB"/>
    <w:rsid w:val="009F5265"/>
    <w:rsid w:val="00A04F25"/>
    <w:rsid w:val="00A343A4"/>
    <w:rsid w:val="00A479A6"/>
    <w:rsid w:val="00A51C76"/>
    <w:rsid w:val="00A62BB1"/>
    <w:rsid w:val="00A70127"/>
    <w:rsid w:val="00A72D73"/>
    <w:rsid w:val="00A74D12"/>
    <w:rsid w:val="00A818BA"/>
    <w:rsid w:val="00A86A1C"/>
    <w:rsid w:val="00A906AA"/>
    <w:rsid w:val="00A94A45"/>
    <w:rsid w:val="00AA2F44"/>
    <w:rsid w:val="00AA3215"/>
    <w:rsid w:val="00AB0030"/>
    <w:rsid w:val="00AB367A"/>
    <w:rsid w:val="00AB6391"/>
    <w:rsid w:val="00AB7EE2"/>
    <w:rsid w:val="00AC12CF"/>
    <w:rsid w:val="00AC2112"/>
    <w:rsid w:val="00AD40FA"/>
    <w:rsid w:val="00AD65D2"/>
    <w:rsid w:val="00AE3536"/>
    <w:rsid w:val="00AE7BFE"/>
    <w:rsid w:val="00AF3ED0"/>
    <w:rsid w:val="00AF4F99"/>
    <w:rsid w:val="00AF6463"/>
    <w:rsid w:val="00B011DB"/>
    <w:rsid w:val="00B1746C"/>
    <w:rsid w:val="00B2145F"/>
    <w:rsid w:val="00B30968"/>
    <w:rsid w:val="00B42456"/>
    <w:rsid w:val="00B55CF2"/>
    <w:rsid w:val="00B62962"/>
    <w:rsid w:val="00B7692B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D1810"/>
    <w:rsid w:val="00BD59D6"/>
    <w:rsid w:val="00BF5A18"/>
    <w:rsid w:val="00BF7A5D"/>
    <w:rsid w:val="00C03897"/>
    <w:rsid w:val="00C21A5F"/>
    <w:rsid w:val="00C34893"/>
    <w:rsid w:val="00C35781"/>
    <w:rsid w:val="00C365A7"/>
    <w:rsid w:val="00C40E96"/>
    <w:rsid w:val="00C47042"/>
    <w:rsid w:val="00C570E9"/>
    <w:rsid w:val="00C64805"/>
    <w:rsid w:val="00C673DF"/>
    <w:rsid w:val="00C6773F"/>
    <w:rsid w:val="00C71F0C"/>
    <w:rsid w:val="00C7258B"/>
    <w:rsid w:val="00C77E53"/>
    <w:rsid w:val="00C81904"/>
    <w:rsid w:val="00C870A0"/>
    <w:rsid w:val="00C919B2"/>
    <w:rsid w:val="00C942F5"/>
    <w:rsid w:val="00C94CFF"/>
    <w:rsid w:val="00C95335"/>
    <w:rsid w:val="00C97F14"/>
    <w:rsid w:val="00CA1F1B"/>
    <w:rsid w:val="00CC43FE"/>
    <w:rsid w:val="00CD29D9"/>
    <w:rsid w:val="00CD5481"/>
    <w:rsid w:val="00CD59B4"/>
    <w:rsid w:val="00CF273A"/>
    <w:rsid w:val="00D05061"/>
    <w:rsid w:val="00D07FC8"/>
    <w:rsid w:val="00D10080"/>
    <w:rsid w:val="00D24749"/>
    <w:rsid w:val="00D25C6A"/>
    <w:rsid w:val="00D35228"/>
    <w:rsid w:val="00D36485"/>
    <w:rsid w:val="00D45B85"/>
    <w:rsid w:val="00D46407"/>
    <w:rsid w:val="00D5518E"/>
    <w:rsid w:val="00D55727"/>
    <w:rsid w:val="00D62BF3"/>
    <w:rsid w:val="00D63942"/>
    <w:rsid w:val="00D65692"/>
    <w:rsid w:val="00D656E3"/>
    <w:rsid w:val="00D751C4"/>
    <w:rsid w:val="00D810CB"/>
    <w:rsid w:val="00D84697"/>
    <w:rsid w:val="00D87A2A"/>
    <w:rsid w:val="00D92CB9"/>
    <w:rsid w:val="00D95563"/>
    <w:rsid w:val="00D96634"/>
    <w:rsid w:val="00DC0C54"/>
    <w:rsid w:val="00DC267A"/>
    <w:rsid w:val="00DD0285"/>
    <w:rsid w:val="00DD55BF"/>
    <w:rsid w:val="00DD5743"/>
    <w:rsid w:val="00DE438B"/>
    <w:rsid w:val="00DE45A6"/>
    <w:rsid w:val="00DF4782"/>
    <w:rsid w:val="00DF52DB"/>
    <w:rsid w:val="00DF5B95"/>
    <w:rsid w:val="00E0657A"/>
    <w:rsid w:val="00E1050E"/>
    <w:rsid w:val="00E12BAC"/>
    <w:rsid w:val="00E17F85"/>
    <w:rsid w:val="00E21DB5"/>
    <w:rsid w:val="00E262A0"/>
    <w:rsid w:val="00E267A6"/>
    <w:rsid w:val="00E351FC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A2A9E"/>
    <w:rsid w:val="00EA674F"/>
    <w:rsid w:val="00EA6937"/>
    <w:rsid w:val="00EB5EE2"/>
    <w:rsid w:val="00EB610F"/>
    <w:rsid w:val="00EB6C3F"/>
    <w:rsid w:val="00EB7063"/>
    <w:rsid w:val="00EB77E0"/>
    <w:rsid w:val="00EC1EF0"/>
    <w:rsid w:val="00ED21D3"/>
    <w:rsid w:val="00ED3B24"/>
    <w:rsid w:val="00ED43CA"/>
    <w:rsid w:val="00EE1B48"/>
    <w:rsid w:val="00EE5FA1"/>
    <w:rsid w:val="00EF212C"/>
    <w:rsid w:val="00EF3D6A"/>
    <w:rsid w:val="00EF4520"/>
    <w:rsid w:val="00EF7992"/>
    <w:rsid w:val="00F00C70"/>
    <w:rsid w:val="00F11D90"/>
    <w:rsid w:val="00F12C86"/>
    <w:rsid w:val="00F13F28"/>
    <w:rsid w:val="00F15FA1"/>
    <w:rsid w:val="00F21589"/>
    <w:rsid w:val="00F25637"/>
    <w:rsid w:val="00F35DFF"/>
    <w:rsid w:val="00F37305"/>
    <w:rsid w:val="00F4314E"/>
    <w:rsid w:val="00F44DF5"/>
    <w:rsid w:val="00F53F78"/>
    <w:rsid w:val="00F543EF"/>
    <w:rsid w:val="00F80F40"/>
    <w:rsid w:val="00F9171F"/>
    <w:rsid w:val="00F96C62"/>
    <w:rsid w:val="00FA2B65"/>
    <w:rsid w:val="00FA6AE6"/>
    <w:rsid w:val="00FC16CF"/>
    <w:rsid w:val="00FC21A5"/>
    <w:rsid w:val="00FC40E9"/>
    <w:rsid w:val="00FD15EC"/>
    <w:rsid w:val="00FE3B33"/>
    <w:rsid w:val="00FE6B6A"/>
    <w:rsid w:val="00FE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758F86F5E3726E45C6F6A63CB544C834C3D1625007FA52770EB0DE30AB3A9B4854DhEH" TargetMode="External"/><Relationship Id="rId13" Type="http://schemas.openxmlformats.org/officeDocument/2006/relationships/hyperlink" Target="consultantplus://offline/ref=43E485C49C856DB4C15457AC6D3636214D8F24428F9D28A9DF10CEDD14E660D53B1B7AC013570D4E87A5011041qCA6N" TargetMode="External"/><Relationship Id="rId18" Type="http://schemas.openxmlformats.org/officeDocument/2006/relationships/hyperlink" Target="consultantplus://offline/ref=43E485C49C856DB4C15457AC6D3636214D8F24428F9D28A9DF10CEDD14E660D53B1B7AC013570D4E87A5001140qCA5N" TargetMode="External"/><Relationship Id="rId26" Type="http://schemas.openxmlformats.org/officeDocument/2006/relationships/hyperlink" Target="consultantplus://offline/ref=DDC78B6EF1B6CC48BE1F36AE45375668790C47B361331DE135A86BECEA26C399B1AF21A09923DAABD2D154E13BM7K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38A764AhF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758F86F5E3726E45C6F6A63CB544C834C3D1625007CA4207BEF0DE30AB3A9B4854DhEH" TargetMode="External"/><Relationship Id="rId17" Type="http://schemas.openxmlformats.org/officeDocument/2006/relationships/hyperlink" Target="consultantplus://offline/ref=43E485C49C856DB4C15457AC6D3636214D8F24428F9D28A9DF10CEDD14E660D53B1B7AC013570D4E87A5001249qCA6N" TargetMode="External"/><Relationship Id="rId25" Type="http://schemas.openxmlformats.org/officeDocument/2006/relationships/hyperlink" Target="consultantplus://offline/ref=922C486E4375AD7789DA1C729C7E3DF5DECD1B71FBAB00F61F0E7C19AFF1582CC6738051DF7F0CFB46D99415D0OAV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01249qCA3N" TargetMode="External"/><Relationship Id="rId20" Type="http://schemas.openxmlformats.org/officeDocument/2006/relationships/hyperlink" Target="consultantplus://offline/ref=C27758F86F5E3726E45C6F6A63CB544C834C3D1625007FA52770EB0DE30AB3A9B485DE99E2CA04748F32328F7C4Ah3H" TargetMode="External"/><Relationship Id="rId29" Type="http://schemas.openxmlformats.org/officeDocument/2006/relationships/hyperlink" Target="consultantplus://offline/ref=DDC78B6EF1B6CC48BE1F36AE45375668790C47B361331DE135A86BECEA26C399B1AF21A09923DAABD2D154E23AM7KB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75B3D3F45A701000706D6E2DDC56AEC19ACB45DDF9085619EF695F603FF75D17576C066464429CBC4275054tAFEI" TargetMode="External"/><Relationship Id="rId24" Type="http://schemas.openxmlformats.org/officeDocument/2006/relationships/hyperlink" Target="consultantplus://offline/ref=C27758F86F5E3726E45C6F6A63CB544C834C3D1625007FA52770EB0DE30AB3A9B485DE99E2CA04748F32328F7C4Ah3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E485C49C856DB4C15457AC6D3636214D8F24428F9D28A9DF10CEDD14E660D53B1B7AC013570D4E87A5021747qCABN" TargetMode="External"/><Relationship Id="rId23" Type="http://schemas.openxmlformats.org/officeDocument/2006/relationships/hyperlink" Target="consultantplus://offline/ref=C27758F86F5E3726E45C6F6A63CB544C834C3D1625007CA42079E90DE30AB3A9B485DE99E2CA04748F32338C7C4AhDH" TargetMode="External"/><Relationship Id="rId28" Type="http://schemas.openxmlformats.org/officeDocument/2006/relationships/hyperlink" Target="consultantplus://offline/ref=DDC78B6EF1B6CC48BE1F36AE45375668790C47B361331DE135A86BECEA26C399B1AF21A09923DAABD2D154E331M7K7I" TargetMode="External"/><Relationship Id="rId10" Type="http://schemas.openxmlformats.org/officeDocument/2006/relationships/hyperlink" Target="consultantplus://offline/ref=C27758F86F5E3726E45C6F6A63CB544C834C3D16250078A5227CEC0DE30AB3A9B4854DhEH" TargetMode="External"/><Relationship Id="rId19" Type="http://schemas.openxmlformats.org/officeDocument/2006/relationships/hyperlink" Target="consultantplus://offline/ref=87996B4EFCEBBFAB724A0F41FCF811C9FAE40877C9625EFD553CA504D4B2D5D41A50F64BEF9C9FD269FD1E2732dEpC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758F86F5E3726E45C6F6A63CB544C834C3D1625007CA3277DE80DE30AB3A9B4854DhEH" TargetMode="External"/><Relationship Id="rId14" Type="http://schemas.openxmlformats.org/officeDocument/2006/relationships/hyperlink" Target="consultantplus://offline/ref=43E485C49C856DB4C15457AC6D3636214D8F24428F9D28A9DF10CEDD14E660D53B1B7AC013570D4E87A5001248qCA2N" TargetMode="External"/><Relationship Id="rId22" Type="http://schemas.openxmlformats.org/officeDocument/2006/relationships/hyperlink" Target="consultantplus://offline/ref=C27758F86F5E3726E45C6F6A63CB544C834C3D1625007CA42079E90DE30AB3A9B485DE99E2CA04748F32338C764AhDH" TargetMode="External"/><Relationship Id="rId27" Type="http://schemas.openxmlformats.org/officeDocument/2006/relationships/hyperlink" Target="consultantplus://offline/ref=DDC78B6EF1B6CC48BE1F36AE45375668790C47B361331DE135A86BECEA26C399B1AF21A09923DAABD2D154E33DM7KBI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D91A-2C94-4931-B886-4C29579C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9760</Words>
  <Characters>55638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Simakova</dc:creator>
  <cp:keywords/>
  <dc:description/>
  <cp:lastModifiedBy>HomeUser</cp:lastModifiedBy>
  <cp:revision>2</cp:revision>
  <cp:lastPrinted>2019-08-27T07:50:00Z</cp:lastPrinted>
  <dcterms:created xsi:type="dcterms:W3CDTF">2019-10-18T06:31:00Z</dcterms:created>
  <dcterms:modified xsi:type="dcterms:W3CDTF">2019-10-18T06:31:00Z</dcterms:modified>
</cp:coreProperties>
</file>